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6F" w:rsidRDefault="005A326F" w:rsidP="00020F9C">
      <w:pPr>
        <w:spacing w:line="480" w:lineRule="auto"/>
        <w:jc w:val="center"/>
        <w:rPr>
          <w:rFonts w:ascii="Times New Roman" w:hAnsi="Times New Roman" w:cs="Times New Roman"/>
          <w:b/>
          <w:sz w:val="24"/>
          <w:szCs w:val="24"/>
        </w:rPr>
      </w:pPr>
      <w:bookmarkStart w:id="0" w:name="_GoBack"/>
      <w:bookmarkEnd w:id="0"/>
    </w:p>
    <w:p w:rsidR="005A326F" w:rsidRDefault="005A326F" w:rsidP="00020F9C">
      <w:pPr>
        <w:spacing w:line="480" w:lineRule="auto"/>
        <w:jc w:val="center"/>
        <w:rPr>
          <w:rFonts w:ascii="Times New Roman" w:hAnsi="Times New Roman" w:cs="Times New Roman"/>
          <w:b/>
          <w:sz w:val="24"/>
          <w:szCs w:val="24"/>
        </w:rPr>
      </w:pPr>
    </w:p>
    <w:p w:rsidR="00F2791F" w:rsidRPr="005A326F" w:rsidRDefault="001C7FD2" w:rsidP="00020F9C">
      <w:pPr>
        <w:spacing w:line="480" w:lineRule="auto"/>
        <w:jc w:val="center"/>
        <w:rPr>
          <w:rFonts w:ascii="Times New Roman" w:hAnsi="Times New Roman" w:cs="Times New Roman"/>
          <w:b/>
          <w:sz w:val="24"/>
          <w:szCs w:val="24"/>
        </w:rPr>
      </w:pPr>
      <w:r w:rsidRPr="005A326F">
        <w:rPr>
          <w:rFonts w:ascii="Times New Roman" w:hAnsi="Times New Roman" w:cs="Times New Roman"/>
          <w:b/>
          <w:sz w:val="24"/>
          <w:szCs w:val="24"/>
        </w:rPr>
        <w:t>Organizational Behaviour</w:t>
      </w:r>
    </w:p>
    <w:p w:rsidR="005A326F" w:rsidRDefault="005A326F" w:rsidP="00020F9C">
      <w:pPr>
        <w:spacing w:line="480" w:lineRule="auto"/>
        <w:jc w:val="center"/>
        <w:rPr>
          <w:rFonts w:ascii="Times New Roman" w:hAnsi="Times New Roman" w:cs="Times New Roman"/>
          <w:sz w:val="24"/>
          <w:szCs w:val="24"/>
          <w:shd w:val="clear" w:color="auto" w:fill="FFFFFF"/>
        </w:rPr>
      </w:pPr>
    </w:p>
    <w:p w:rsidR="005A326F" w:rsidRDefault="005A326F" w:rsidP="00020F9C">
      <w:pPr>
        <w:spacing w:line="480" w:lineRule="auto"/>
        <w:jc w:val="center"/>
        <w:rPr>
          <w:rFonts w:ascii="Times New Roman" w:hAnsi="Times New Roman" w:cs="Times New Roman"/>
          <w:sz w:val="24"/>
          <w:szCs w:val="24"/>
          <w:shd w:val="clear" w:color="auto" w:fill="FFFFFF"/>
        </w:rPr>
      </w:pPr>
    </w:p>
    <w:p w:rsidR="005A326F" w:rsidRDefault="005A326F" w:rsidP="00020F9C">
      <w:pPr>
        <w:spacing w:line="480" w:lineRule="auto"/>
        <w:jc w:val="center"/>
        <w:rPr>
          <w:rFonts w:ascii="Times New Roman" w:hAnsi="Times New Roman" w:cs="Times New Roman"/>
          <w:sz w:val="24"/>
          <w:szCs w:val="24"/>
          <w:shd w:val="clear" w:color="auto" w:fill="FFFFFF"/>
        </w:rPr>
      </w:pPr>
    </w:p>
    <w:p w:rsidR="005A326F" w:rsidRDefault="005A326F" w:rsidP="00020F9C">
      <w:pPr>
        <w:spacing w:line="480" w:lineRule="auto"/>
        <w:jc w:val="center"/>
        <w:rPr>
          <w:rFonts w:ascii="Times New Roman" w:hAnsi="Times New Roman" w:cs="Times New Roman"/>
          <w:sz w:val="24"/>
          <w:szCs w:val="24"/>
          <w:shd w:val="clear" w:color="auto" w:fill="FFFFFF"/>
        </w:rPr>
      </w:pPr>
    </w:p>
    <w:p w:rsidR="005A326F" w:rsidRDefault="005A326F" w:rsidP="00020F9C">
      <w:pPr>
        <w:spacing w:line="480" w:lineRule="auto"/>
        <w:jc w:val="center"/>
        <w:rPr>
          <w:rFonts w:ascii="Times New Roman" w:hAnsi="Times New Roman" w:cs="Times New Roman"/>
          <w:sz w:val="24"/>
          <w:szCs w:val="24"/>
          <w:shd w:val="clear" w:color="auto" w:fill="FFFFFF"/>
        </w:rPr>
      </w:pPr>
    </w:p>
    <w:p w:rsidR="005A326F" w:rsidRPr="000B3FA1" w:rsidRDefault="005A326F" w:rsidP="00020F9C">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Student’s Name</w:t>
      </w:r>
    </w:p>
    <w:p w:rsidR="005A326F" w:rsidRPr="000B3FA1" w:rsidRDefault="005A326F" w:rsidP="00020F9C">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Department, University</w:t>
      </w:r>
    </w:p>
    <w:p w:rsidR="005A326F" w:rsidRPr="000B3FA1" w:rsidRDefault="005A326F" w:rsidP="00020F9C">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Course Number and Name</w:t>
      </w:r>
    </w:p>
    <w:p w:rsidR="005A326F" w:rsidRPr="000B3FA1" w:rsidRDefault="005A326F" w:rsidP="00020F9C">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Instructor’s Name</w:t>
      </w:r>
    </w:p>
    <w:p w:rsidR="005A326F" w:rsidRPr="000B3FA1" w:rsidRDefault="005A326F" w:rsidP="00020F9C">
      <w:pPr>
        <w:spacing w:line="480" w:lineRule="auto"/>
        <w:jc w:val="center"/>
        <w:rPr>
          <w:rFonts w:ascii="Times New Roman" w:hAnsi="Times New Roman" w:cs="Times New Roman"/>
          <w:sz w:val="24"/>
          <w:szCs w:val="24"/>
          <w:shd w:val="clear" w:color="auto" w:fill="FFFFFF"/>
        </w:rPr>
      </w:pPr>
      <w:r w:rsidRPr="000B3FA1">
        <w:rPr>
          <w:rFonts w:ascii="Times New Roman" w:hAnsi="Times New Roman" w:cs="Times New Roman"/>
          <w:sz w:val="24"/>
          <w:szCs w:val="24"/>
          <w:shd w:val="clear" w:color="auto" w:fill="FFFFFF"/>
        </w:rPr>
        <w:t>Date</w:t>
      </w:r>
    </w:p>
    <w:p w:rsidR="00461B3D" w:rsidRPr="002F3083" w:rsidRDefault="001C7FD2" w:rsidP="00020F9C">
      <w:pPr>
        <w:spacing w:line="480" w:lineRule="auto"/>
        <w:rPr>
          <w:rFonts w:ascii="Times New Roman" w:hAnsi="Times New Roman" w:cs="Times New Roman"/>
          <w:sz w:val="24"/>
          <w:szCs w:val="24"/>
        </w:rPr>
      </w:pPr>
      <w:r w:rsidRPr="002F3083">
        <w:rPr>
          <w:rFonts w:ascii="Times New Roman" w:hAnsi="Times New Roman" w:cs="Times New Roman"/>
          <w:sz w:val="24"/>
          <w:szCs w:val="24"/>
        </w:rPr>
        <w:br w:type="page"/>
      </w:r>
    </w:p>
    <w:p w:rsidR="00020F9C" w:rsidRDefault="00020F9C" w:rsidP="00020F9C">
      <w:pPr>
        <w:pStyle w:val="NormalWeb"/>
        <w:spacing w:before="0" w:beforeAutospacing="0" w:after="0" w:afterAutospacing="0" w:line="480" w:lineRule="auto"/>
        <w:jc w:val="center"/>
        <w:rPr>
          <w:color w:val="0E101A"/>
        </w:rPr>
      </w:pPr>
      <w:r>
        <w:rPr>
          <w:rStyle w:val="Strong"/>
          <w:color w:val="0E101A"/>
        </w:rPr>
        <w:lastRenderedPageBreak/>
        <w:t>Organizational Behaviour</w:t>
      </w:r>
    </w:p>
    <w:p w:rsidR="00020F9C" w:rsidRDefault="00020F9C" w:rsidP="00020F9C">
      <w:pPr>
        <w:pStyle w:val="NormalWeb"/>
        <w:spacing w:before="0" w:beforeAutospacing="0" w:after="0" w:afterAutospacing="0" w:line="480" w:lineRule="auto"/>
        <w:ind w:firstLine="567"/>
        <w:rPr>
          <w:color w:val="0E101A"/>
        </w:rPr>
      </w:pPr>
      <w:r>
        <w:rPr>
          <w:color w:val="0E101A"/>
        </w:rPr>
        <w:t>Group entails a set of people engaged in social interaction to achieve a common goal. Usually, groups are formed for various reasons, including an opportunity for interaction, interests, goals, personal characteristics, and influence and power. In an organization, this kind of togetherness among employees helps tremendously in solving work problems, building better coordination, improved communication channels, norms, and behaviours, and assisting in developing future executives (BYU-Idaho Academic Support, 2015). </w:t>
      </w:r>
    </w:p>
    <w:p w:rsidR="00020F9C" w:rsidRDefault="00020F9C" w:rsidP="00020F9C">
      <w:pPr>
        <w:pStyle w:val="NormalWeb"/>
        <w:spacing w:before="0" w:beforeAutospacing="0" w:after="0" w:afterAutospacing="0" w:line="480" w:lineRule="auto"/>
        <w:ind w:firstLine="567"/>
        <w:rPr>
          <w:color w:val="0E101A"/>
        </w:rPr>
      </w:pPr>
      <w:r>
        <w:rPr>
          <w:color w:val="0E101A"/>
        </w:rPr>
        <w:t>Based on Edger Schein's psychological awareness condition for a group, I completely agree that his view is still relevant to a group, whether formal or informal. The general scope of awareness aids the individuals involved in a group to understand themselves better to discover their uniqueness and distinction from others (Schein, 2010). This promotes members' empowerment to make significant changes while building the areas of strength and identifying weaknesses. Further, psychological awareness plays a pivotal role in a group as it assists members in strengthening their personal relationships through managing emotions. Also, consistent alignment of the morals with the actions and becoming a better person by understanding how others perceive your behaviour is attained. </w:t>
      </w:r>
    </w:p>
    <w:p w:rsidR="00020F9C" w:rsidRDefault="00020F9C" w:rsidP="00020F9C">
      <w:pPr>
        <w:pStyle w:val="NormalWeb"/>
        <w:spacing w:before="0" w:beforeAutospacing="0" w:after="0" w:afterAutospacing="0" w:line="480" w:lineRule="auto"/>
        <w:ind w:firstLine="567"/>
        <w:rPr>
          <w:color w:val="0E101A"/>
        </w:rPr>
      </w:pPr>
      <w:r>
        <w:rPr>
          <w:color w:val="0E101A"/>
        </w:rPr>
        <w:t xml:space="preserve">In our daily living, we relate with others in one way or the other. Most of the time, we find ourselves existing in groups, by default or intentional means, to accomplish various tasks in a bid to achieve our goals. These groups exist in either formal or informal settings, as described by Riggio (2018). Groups and teams affect members' </w:t>
      </w:r>
      <w:r>
        <w:rPr>
          <w:color w:val="0E101A"/>
        </w:rPr>
        <w:t>behaviour</w:t>
      </w:r>
      <w:r>
        <w:rPr>
          <w:color w:val="0E101A"/>
        </w:rPr>
        <w:t xml:space="preserve"> to chase a particular goal (Schein, 2010). However, some group participants may fail to be aware of their membership despite being part and parcel of the group. For instance, an employee may be performing their duties to their level best in return for a salary that retains their family. Despite the employee not being concerned with the whole operation of the organization but just concentrating on their personal gain, they remain members of the group (organization) </w:t>
      </w:r>
      <w:r>
        <w:rPr>
          <w:color w:val="0E101A"/>
        </w:rPr>
        <w:lastRenderedPageBreak/>
        <w:t xml:space="preserve">where their </w:t>
      </w:r>
      <w:r>
        <w:rPr>
          <w:color w:val="0E101A"/>
        </w:rPr>
        <w:t>behaviour</w:t>
      </w:r>
      <w:r>
        <w:rPr>
          <w:color w:val="0E101A"/>
        </w:rPr>
        <w:t xml:space="preserve"> is affected by virtue of being members, even without them realizing it. Further, Schein (2010) claims that a group of people can be in the same place at the same time and result in "spontaneous action." For instance</w:t>
      </w:r>
      <w:r>
        <w:rPr>
          <w:color w:val="0E101A"/>
        </w:rPr>
        <w:t>, passengers boarded in a vehicle</w:t>
      </w:r>
      <w:r>
        <w:rPr>
          <w:color w:val="0E101A"/>
        </w:rPr>
        <w:t xml:space="preserve"> are not necessarily connected so closely to each other since they may be headed to different destinations. However, if the driver misbehaves and tries to over-speed, all the passengers get concerned and raise their voices in one direction, criticizing the driver. That is a spontaneous group action.</w:t>
      </w:r>
    </w:p>
    <w:p w:rsidR="00461B3D" w:rsidRPr="002F3083" w:rsidRDefault="00461B3D" w:rsidP="00020F9C">
      <w:pPr>
        <w:spacing w:line="480" w:lineRule="auto"/>
        <w:ind w:firstLine="567"/>
        <w:rPr>
          <w:rFonts w:ascii="Times New Roman" w:hAnsi="Times New Roman" w:cs="Times New Roman"/>
          <w:sz w:val="24"/>
          <w:szCs w:val="24"/>
        </w:rPr>
      </w:pPr>
    </w:p>
    <w:p w:rsidR="0001463B" w:rsidRPr="002F3083" w:rsidRDefault="0001463B" w:rsidP="00020F9C">
      <w:pPr>
        <w:spacing w:line="480" w:lineRule="auto"/>
        <w:ind w:firstLine="567"/>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1463B" w:rsidRPr="002F3083" w:rsidRDefault="0001463B" w:rsidP="00020F9C">
      <w:pPr>
        <w:spacing w:line="480" w:lineRule="auto"/>
        <w:rPr>
          <w:rFonts w:ascii="Times New Roman" w:hAnsi="Times New Roman" w:cs="Times New Roman"/>
          <w:sz w:val="24"/>
          <w:szCs w:val="24"/>
        </w:rPr>
      </w:pPr>
    </w:p>
    <w:p w:rsidR="00020F9C" w:rsidRDefault="00020F9C" w:rsidP="00020F9C">
      <w:pPr>
        <w:spacing w:line="480" w:lineRule="auto"/>
        <w:jc w:val="center"/>
        <w:rPr>
          <w:rFonts w:ascii="Times New Roman" w:hAnsi="Times New Roman" w:cs="Times New Roman"/>
          <w:b/>
          <w:sz w:val="24"/>
          <w:szCs w:val="24"/>
        </w:rPr>
      </w:pPr>
    </w:p>
    <w:p w:rsidR="002F3083" w:rsidRPr="00020F9C" w:rsidRDefault="001C7FD2" w:rsidP="00020F9C">
      <w:pPr>
        <w:spacing w:line="480" w:lineRule="auto"/>
        <w:jc w:val="center"/>
        <w:rPr>
          <w:rFonts w:ascii="Times New Roman" w:hAnsi="Times New Roman" w:cs="Times New Roman"/>
          <w:b/>
          <w:sz w:val="24"/>
          <w:szCs w:val="24"/>
        </w:rPr>
      </w:pPr>
      <w:r w:rsidRPr="00020F9C">
        <w:rPr>
          <w:rFonts w:ascii="Times New Roman" w:hAnsi="Times New Roman" w:cs="Times New Roman"/>
          <w:b/>
          <w:sz w:val="24"/>
          <w:szCs w:val="24"/>
        </w:rPr>
        <w:lastRenderedPageBreak/>
        <w:t>References</w:t>
      </w:r>
    </w:p>
    <w:p w:rsidR="002F3083" w:rsidRPr="002F3083" w:rsidRDefault="002F3083" w:rsidP="00020F9C">
      <w:pPr>
        <w:spacing w:line="480" w:lineRule="auto"/>
        <w:ind w:left="720" w:hanging="720"/>
        <w:rPr>
          <w:rFonts w:ascii="Times New Roman" w:hAnsi="Times New Roman" w:cs="Times New Roman"/>
          <w:sz w:val="24"/>
          <w:szCs w:val="24"/>
        </w:rPr>
      </w:pPr>
      <w:r w:rsidRPr="002F3083">
        <w:rPr>
          <w:rFonts w:ascii="Times New Roman" w:hAnsi="Times New Roman" w:cs="Times New Roman"/>
          <w:sz w:val="24"/>
          <w:szCs w:val="24"/>
          <w:shd w:val="clear" w:color="auto" w:fill="FFFFFF"/>
        </w:rPr>
        <w:t>BYU-Idaho Academic Support. (2015, December 10). </w:t>
      </w:r>
      <w:r w:rsidRPr="002F3083">
        <w:rPr>
          <w:rStyle w:val="Emphasis"/>
          <w:rFonts w:ascii="Times New Roman" w:hAnsi="Times New Roman" w:cs="Times New Roman"/>
          <w:sz w:val="24"/>
          <w:szCs w:val="24"/>
          <w:shd w:val="clear" w:color="auto" w:fill="FFFFFF"/>
        </w:rPr>
        <w:t>Organizations: Formal and Informal</w:t>
      </w:r>
      <w:r w:rsidRPr="002F3083">
        <w:rPr>
          <w:rFonts w:ascii="Times New Roman" w:hAnsi="Times New Roman" w:cs="Times New Roman"/>
          <w:sz w:val="24"/>
          <w:szCs w:val="24"/>
          <w:shd w:val="clear" w:color="auto" w:fill="FFFFFF"/>
        </w:rPr>
        <w:t>. YouTube. </w:t>
      </w:r>
      <w:hyperlink r:id="rId6" w:history="1">
        <w:r w:rsidRPr="002F3083">
          <w:rPr>
            <w:rStyle w:val="Hyperlink"/>
            <w:rFonts w:ascii="Times New Roman" w:hAnsi="Times New Roman" w:cs="Times New Roman"/>
            <w:color w:val="auto"/>
            <w:sz w:val="24"/>
            <w:szCs w:val="24"/>
            <w:shd w:val="clear" w:color="auto" w:fill="FFFFFF"/>
          </w:rPr>
          <w:t>https://www.youtube.com/watch?v=JEZxIQf4uUE</w:t>
        </w:r>
      </w:hyperlink>
    </w:p>
    <w:p w:rsidR="002F3083" w:rsidRPr="002F3083" w:rsidRDefault="002F3083" w:rsidP="00020F9C">
      <w:pPr>
        <w:spacing w:line="480" w:lineRule="auto"/>
        <w:ind w:left="720" w:hanging="720"/>
        <w:rPr>
          <w:rFonts w:ascii="Times New Roman" w:eastAsia="Arial Unicode MS" w:hAnsi="Times New Roman" w:cs="Times New Roman"/>
          <w:sz w:val="24"/>
          <w:szCs w:val="24"/>
          <w:shd w:val="clear" w:color="auto" w:fill="FFFFFF"/>
        </w:rPr>
      </w:pPr>
      <w:r w:rsidRPr="002F3083">
        <w:rPr>
          <w:rFonts w:ascii="Times New Roman" w:eastAsia="Arial Unicode MS" w:hAnsi="Times New Roman" w:cs="Times New Roman"/>
          <w:sz w:val="24"/>
          <w:szCs w:val="24"/>
          <w:shd w:val="clear" w:color="auto" w:fill="FFFFFF"/>
        </w:rPr>
        <w:t>Riggio, R. E. (2018). </w:t>
      </w:r>
      <w:r w:rsidRPr="002F3083">
        <w:rPr>
          <w:rFonts w:ascii="Times New Roman" w:eastAsia="Arial Unicode MS" w:hAnsi="Times New Roman" w:cs="Times New Roman"/>
          <w:i/>
          <w:iCs/>
          <w:sz w:val="24"/>
          <w:szCs w:val="24"/>
          <w:shd w:val="clear" w:color="auto" w:fill="FFFFFF"/>
        </w:rPr>
        <w:t>Introduction to industrial/organizational psychology</w:t>
      </w:r>
      <w:r w:rsidRPr="002F3083">
        <w:rPr>
          <w:rFonts w:ascii="Times New Roman" w:eastAsia="Arial Unicode MS" w:hAnsi="Times New Roman" w:cs="Times New Roman"/>
          <w:sz w:val="24"/>
          <w:szCs w:val="24"/>
          <w:shd w:val="clear" w:color="auto" w:fill="FFFFFF"/>
        </w:rPr>
        <w:t>.</w:t>
      </w:r>
    </w:p>
    <w:p w:rsidR="002F3083" w:rsidRPr="002F3083" w:rsidRDefault="002F3083" w:rsidP="00020F9C">
      <w:pPr>
        <w:spacing w:line="480" w:lineRule="auto"/>
        <w:ind w:left="720" w:hanging="720"/>
        <w:rPr>
          <w:rFonts w:ascii="Times New Roman" w:hAnsi="Times New Roman" w:cs="Times New Roman"/>
          <w:sz w:val="24"/>
          <w:szCs w:val="24"/>
        </w:rPr>
      </w:pPr>
      <w:r w:rsidRPr="002F3083">
        <w:rPr>
          <w:rFonts w:ascii="Times New Roman" w:hAnsi="Times New Roman" w:cs="Times New Roman"/>
          <w:sz w:val="24"/>
          <w:szCs w:val="24"/>
          <w:shd w:val="clear" w:color="auto" w:fill="FFFFFF"/>
        </w:rPr>
        <w:t>Schein, E. H. (2010). </w:t>
      </w:r>
      <w:r w:rsidRPr="002F3083">
        <w:rPr>
          <w:rFonts w:ascii="Times New Roman" w:hAnsi="Times New Roman" w:cs="Times New Roman"/>
          <w:i/>
          <w:iCs/>
          <w:sz w:val="24"/>
          <w:szCs w:val="24"/>
          <w:shd w:val="clear" w:color="auto" w:fill="FFFFFF"/>
        </w:rPr>
        <w:t>Organizational culture and leadership</w:t>
      </w:r>
      <w:r w:rsidRPr="002F3083">
        <w:rPr>
          <w:rFonts w:ascii="Times New Roman" w:hAnsi="Times New Roman" w:cs="Times New Roman"/>
          <w:sz w:val="24"/>
          <w:szCs w:val="24"/>
          <w:shd w:val="clear" w:color="auto" w:fill="FFFFFF"/>
        </w:rPr>
        <w:t> (Vol. 2). John Wiley &amp; Sons.</w:t>
      </w:r>
    </w:p>
    <w:sectPr w:rsidR="002F3083" w:rsidRPr="002F3083" w:rsidSect="005A326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B5" w:rsidRDefault="003B48B5" w:rsidP="005A326F">
      <w:pPr>
        <w:spacing w:after="0" w:line="240" w:lineRule="auto"/>
      </w:pPr>
      <w:r>
        <w:separator/>
      </w:r>
    </w:p>
  </w:endnote>
  <w:endnote w:type="continuationSeparator" w:id="0">
    <w:p w:rsidR="003B48B5" w:rsidRDefault="003B48B5" w:rsidP="005A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B5" w:rsidRDefault="003B48B5" w:rsidP="005A326F">
      <w:pPr>
        <w:spacing w:after="0" w:line="240" w:lineRule="auto"/>
      </w:pPr>
      <w:r>
        <w:separator/>
      </w:r>
    </w:p>
  </w:footnote>
  <w:footnote w:type="continuationSeparator" w:id="0">
    <w:p w:rsidR="003B48B5" w:rsidRDefault="003B48B5" w:rsidP="005A3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6F" w:rsidRPr="005A326F" w:rsidRDefault="005A326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A326F">
      <w:rPr>
        <w:rFonts w:ascii="Times New Roman" w:hAnsi="Times New Roman" w:cs="Times New Roman"/>
        <w:sz w:val="24"/>
        <w:szCs w:val="24"/>
      </w:rPr>
      <w:fldChar w:fldCharType="begin"/>
    </w:r>
    <w:r w:rsidRPr="005A326F">
      <w:rPr>
        <w:rFonts w:ascii="Times New Roman" w:hAnsi="Times New Roman" w:cs="Times New Roman"/>
        <w:sz w:val="24"/>
        <w:szCs w:val="24"/>
      </w:rPr>
      <w:instrText xml:space="preserve"> PAGE   \* MERGEFORMAT </w:instrText>
    </w:r>
    <w:r w:rsidRPr="005A326F">
      <w:rPr>
        <w:rFonts w:ascii="Times New Roman" w:hAnsi="Times New Roman" w:cs="Times New Roman"/>
        <w:sz w:val="24"/>
        <w:szCs w:val="24"/>
      </w:rPr>
      <w:fldChar w:fldCharType="separate"/>
    </w:r>
    <w:r w:rsidR="00020F9C">
      <w:rPr>
        <w:rFonts w:ascii="Times New Roman" w:hAnsi="Times New Roman" w:cs="Times New Roman"/>
        <w:noProof/>
        <w:sz w:val="24"/>
        <w:szCs w:val="24"/>
      </w:rPr>
      <w:t>4</w:t>
    </w:r>
    <w:r w:rsidRPr="005A326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6F" w:rsidRPr="005A326F" w:rsidRDefault="005A326F" w:rsidP="005A326F">
    <w:pPr>
      <w:pStyle w:val="Header"/>
      <w:ind w:left="4513" w:firstLine="4513"/>
      <w:rPr>
        <w:rFonts w:ascii="Times New Roman" w:hAnsi="Times New Roman" w:cs="Times New Roman"/>
        <w:sz w:val="24"/>
        <w:szCs w:val="24"/>
      </w:rPr>
    </w:pPr>
    <w:r w:rsidRPr="005A326F">
      <w:rPr>
        <w:rFonts w:ascii="Times New Roman" w:hAnsi="Times New Roman" w:cs="Times New Roman"/>
        <w:sz w:val="24"/>
        <w:szCs w:val="24"/>
      </w:rPr>
      <w:fldChar w:fldCharType="begin"/>
    </w:r>
    <w:r w:rsidRPr="005A326F">
      <w:rPr>
        <w:rFonts w:ascii="Times New Roman" w:hAnsi="Times New Roman" w:cs="Times New Roman"/>
        <w:sz w:val="24"/>
        <w:szCs w:val="24"/>
      </w:rPr>
      <w:instrText xml:space="preserve"> PAGE   \* MERGEFORMAT </w:instrText>
    </w:r>
    <w:r w:rsidRPr="005A326F">
      <w:rPr>
        <w:rFonts w:ascii="Times New Roman" w:hAnsi="Times New Roman" w:cs="Times New Roman"/>
        <w:sz w:val="24"/>
        <w:szCs w:val="24"/>
      </w:rPr>
      <w:fldChar w:fldCharType="separate"/>
    </w:r>
    <w:r w:rsidR="00020F9C">
      <w:rPr>
        <w:rFonts w:ascii="Times New Roman" w:hAnsi="Times New Roman" w:cs="Times New Roman"/>
        <w:noProof/>
        <w:sz w:val="24"/>
        <w:szCs w:val="24"/>
      </w:rPr>
      <w:t>1</w:t>
    </w:r>
    <w:r w:rsidRPr="005A326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93"/>
    <w:rsid w:val="0001463B"/>
    <w:rsid w:val="00020F9C"/>
    <w:rsid w:val="00121093"/>
    <w:rsid w:val="001C7FD2"/>
    <w:rsid w:val="002F3083"/>
    <w:rsid w:val="0034325A"/>
    <w:rsid w:val="003B48B5"/>
    <w:rsid w:val="00461B3D"/>
    <w:rsid w:val="004C4988"/>
    <w:rsid w:val="005A326F"/>
    <w:rsid w:val="00715707"/>
    <w:rsid w:val="008B26DF"/>
    <w:rsid w:val="00942B1E"/>
    <w:rsid w:val="00A967B5"/>
    <w:rsid w:val="00B020FA"/>
    <w:rsid w:val="00B62B28"/>
    <w:rsid w:val="00CB7A31"/>
    <w:rsid w:val="00F2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DA8D1-B7EB-4DB6-A7ED-563CA22E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F3083"/>
    <w:rPr>
      <w:i/>
      <w:iCs/>
    </w:rPr>
  </w:style>
  <w:style w:type="character" w:styleId="Hyperlink">
    <w:name w:val="Hyperlink"/>
    <w:basedOn w:val="DefaultParagraphFont"/>
    <w:uiPriority w:val="99"/>
    <w:semiHidden/>
    <w:unhideWhenUsed/>
    <w:rsid w:val="002F3083"/>
    <w:rPr>
      <w:color w:val="0000FF"/>
      <w:u w:val="single"/>
    </w:rPr>
  </w:style>
  <w:style w:type="paragraph" w:styleId="Header">
    <w:name w:val="header"/>
    <w:basedOn w:val="Normal"/>
    <w:link w:val="HeaderChar"/>
    <w:uiPriority w:val="99"/>
    <w:unhideWhenUsed/>
    <w:rsid w:val="005A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26F"/>
  </w:style>
  <w:style w:type="paragraph" w:styleId="Footer">
    <w:name w:val="footer"/>
    <w:basedOn w:val="Normal"/>
    <w:link w:val="FooterChar"/>
    <w:uiPriority w:val="99"/>
    <w:unhideWhenUsed/>
    <w:rsid w:val="005A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26F"/>
  </w:style>
  <w:style w:type="paragraph" w:styleId="NormalWeb">
    <w:name w:val="Normal (Web)"/>
    <w:basedOn w:val="Normal"/>
    <w:uiPriority w:val="99"/>
    <w:semiHidden/>
    <w:unhideWhenUsed/>
    <w:rsid w:val="00020F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0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12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EZxIQf4u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Eileen</cp:lastModifiedBy>
  <cp:revision>2</cp:revision>
  <dcterms:created xsi:type="dcterms:W3CDTF">2021-07-20T16:56:00Z</dcterms:created>
  <dcterms:modified xsi:type="dcterms:W3CDTF">2021-07-20T16:56:00Z</dcterms:modified>
</cp:coreProperties>
</file>